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792" w:rsidRPr="00E75202" w:rsidRDefault="007002D3" w:rsidP="007002D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w:t>
      </w:r>
    </w:p>
    <w:tbl>
      <w:tblPr>
        <w:tblStyle w:val="a7"/>
        <w:tblW w:w="0" w:type="auto"/>
        <w:tblLook w:val="04A0" w:firstRow="1" w:lastRow="0" w:firstColumn="1" w:lastColumn="0" w:noHBand="0" w:noVBand="1"/>
      </w:tblPr>
      <w:tblGrid>
        <w:gridCol w:w="13142"/>
      </w:tblGrid>
      <w:tr w:rsidR="00E75202" w:rsidRPr="00E75202" w:rsidTr="000C1E33">
        <w:trPr>
          <w:trHeight w:val="765"/>
        </w:trPr>
        <w:tc>
          <w:tcPr>
            <w:tcW w:w="13142" w:type="dxa"/>
            <w:tcBorders>
              <w:right w:val="single" w:sz="4" w:space="0" w:color="auto"/>
            </w:tcBorders>
            <w:shd w:val="clear" w:color="auto" w:fill="D0CECE" w:themeFill="background2" w:themeFillShade="E6"/>
          </w:tcPr>
          <w:p w:rsidR="007002D3" w:rsidRPr="00E75202" w:rsidRDefault="007002D3">
            <w:pPr>
              <w:rPr>
                <w:rFonts w:ascii="ＭＳ ゴシック" w:eastAsia="ＭＳ ゴシック" w:hAnsi="ＭＳ ゴシック"/>
                <w:b/>
                <w:color w:val="000000" w:themeColor="text1"/>
                <w:sz w:val="24"/>
              </w:rPr>
            </w:pPr>
            <w:r w:rsidRPr="00E75202">
              <w:rPr>
                <w:rFonts w:ascii="ＭＳ ゴシック" w:eastAsia="ＭＳ ゴシック" w:hAnsi="ＭＳ ゴシック"/>
                <w:b/>
                <w:color w:val="000000" w:themeColor="text1"/>
                <w:sz w:val="24"/>
              </w:rPr>
              <w:t>本業務実施の基本的な考え方</w:t>
            </w:r>
          </w:p>
          <w:p w:rsidR="007002D3" w:rsidRPr="00E75202" w:rsidRDefault="000C1E33">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color w:val="000000" w:themeColor="text1"/>
                <w:sz w:val="22"/>
              </w:rPr>
              <w:t>地域における発達支援の中核施設を運営するにあたっての基本的な考え方やコンセプト</w:t>
            </w:r>
          </w:p>
        </w:tc>
      </w:tr>
      <w:tr w:rsidR="00E75202" w:rsidRPr="00E75202" w:rsidTr="001128BB">
        <w:trPr>
          <w:trHeight w:val="6665"/>
        </w:trPr>
        <w:tc>
          <w:tcPr>
            <w:tcW w:w="13142" w:type="dxa"/>
            <w:tcBorders>
              <w:right w:val="single" w:sz="4" w:space="0" w:color="auto"/>
            </w:tcBorders>
          </w:tcPr>
          <w:p w:rsidR="007002D3" w:rsidRPr="00E75202" w:rsidRDefault="007002D3">
            <w:pPr>
              <w:rPr>
                <w:rFonts w:ascii="ＭＳ ゴシック" w:eastAsia="ＭＳ ゴシック" w:hAnsi="ＭＳ ゴシック"/>
                <w:color w:val="000000" w:themeColor="text1"/>
                <w:sz w:val="22"/>
              </w:rPr>
            </w:pPr>
          </w:p>
        </w:tc>
      </w:tr>
      <w:tr w:rsidR="00E75202" w:rsidRPr="00E75202" w:rsidTr="007002D3">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0C1E33">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0C1E33">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160F17" w:rsidRPr="00E75202" w:rsidRDefault="00160F17" w:rsidP="00160F17">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様式４-２</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0C1E33" w:rsidRPr="00E75202" w:rsidRDefault="000C1E33" w:rsidP="002E17FD">
            <w:pPr>
              <w:rPr>
                <w:rFonts w:ascii="ＭＳ ゴシック" w:eastAsia="ＭＳ ゴシック" w:hAnsi="ＭＳ ゴシック"/>
                <w:b/>
                <w:color w:val="000000" w:themeColor="text1"/>
                <w:sz w:val="24"/>
              </w:rPr>
            </w:pPr>
            <w:r w:rsidRPr="00E75202">
              <w:rPr>
                <w:rFonts w:ascii="ＭＳ ゴシック" w:eastAsia="ＭＳ ゴシック" w:hAnsi="ＭＳ ゴシック"/>
                <w:b/>
                <w:color w:val="000000" w:themeColor="text1"/>
                <w:sz w:val="24"/>
              </w:rPr>
              <w:t>本業務実施の基本的な考え方</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Pr="00E75202">
              <w:rPr>
                <w:rFonts w:ascii="ＭＳ ゴシック" w:eastAsia="ＭＳ ゴシック" w:hAnsi="ＭＳ ゴシック"/>
                <w:color w:val="000000" w:themeColor="text1"/>
                <w:sz w:val="22"/>
              </w:rPr>
              <w:t>公立施設を運営する事業者としての責務</w:t>
            </w:r>
          </w:p>
        </w:tc>
      </w:tr>
      <w:tr w:rsidR="00E75202" w:rsidRPr="00E75202" w:rsidTr="002E17FD">
        <w:trPr>
          <w:trHeight w:val="6234"/>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0C1E33"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160F17" w:rsidRPr="00E75202" w:rsidRDefault="00160F17" w:rsidP="00160F17">
      <w:pPr>
        <w:jc w:val="right"/>
        <w:rPr>
          <w:rFonts w:ascii="ＭＳ ゴシック" w:eastAsia="ＭＳ ゴシック" w:hAnsi="ＭＳ ゴシック"/>
          <w:color w:val="000000" w:themeColor="text1"/>
          <w:sz w:val="22"/>
        </w:rPr>
      </w:pPr>
    </w:p>
    <w:p w:rsidR="00160F17" w:rsidRPr="00E75202" w:rsidRDefault="00160F17" w:rsidP="00160F17">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様式４-３</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0C1E33" w:rsidRPr="00E75202" w:rsidRDefault="000C1E33" w:rsidP="002E17FD">
            <w:pPr>
              <w:rPr>
                <w:rFonts w:ascii="ＭＳ ゴシック" w:eastAsia="ＭＳ ゴシック" w:hAnsi="ＭＳ ゴシック"/>
                <w:b/>
                <w:color w:val="000000" w:themeColor="text1"/>
                <w:sz w:val="24"/>
              </w:rPr>
            </w:pPr>
            <w:r w:rsidRPr="00E75202">
              <w:rPr>
                <w:rFonts w:ascii="ＭＳ ゴシック" w:eastAsia="ＭＳ ゴシック" w:hAnsi="ＭＳ ゴシック"/>
                <w:b/>
                <w:color w:val="000000" w:themeColor="text1"/>
                <w:sz w:val="24"/>
              </w:rPr>
              <w:t>業務実施の基本的な考え方</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hint="eastAsia"/>
                <w:color w:val="000000" w:themeColor="text1"/>
                <w:sz w:val="22"/>
              </w:rPr>
              <w:t>本業務に関する実績、経験に基づくアピールポイント</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160F17" w:rsidRPr="00E75202" w:rsidRDefault="00160F17" w:rsidP="00160F17">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様式４-４</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E17FD">
            <w:pPr>
              <w:rPr>
                <w:rFonts w:ascii="ＭＳ ゴシック" w:eastAsia="ＭＳ ゴシック" w:hAnsi="ＭＳ ゴシック"/>
                <w:b/>
                <w:color w:val="000000" w:themeColor="text1"/>
                <w:sz w:val="24"/>
              </w:rPr>
            </w:pPr>
            <w:r w:rsidRPr="00E75202">
              <w:rPr>
                <w:rFonts w:ascii="ＭＳ ゴシック" w:eastAsia="ＭＳ ゴシック" w:hAnsi="ＭＳ ゴシック" w:hint="eastAsia"/>
                <w:b/>
                <w:color w:val="000000" w:themeColor="text1"/>
                <w:sz w:val="24"/>
              </w:rPr>
              <w:t>業務の実施体制</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color w:val="000000" w:themeColor="text1"/>
                <w:sz w:val="22"/>
              </w:rPr>
              <w:t>統括責任者及びその他の従事者の資格、人員配置体制、指揮命令系統</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2B7890" w:rsidRPr="00E75202" w:rsidRDefault="002B7890" w:rsidP="002B7890">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-５</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rPr>
            </w:pPr>
            <w:r w:rsidRPr="00E75202">
              <w:rPr>
                <w:rFonts w:ascii="ＭＳ ゴシック" w:eastAsia="ＭＳ ゴシック" w:hAnsi="ＭＳ ゴシック" w:hint="eastAsia"/>
                <w:b/>
                <w:color w:val="000000" w:themeColor="text1"/>
                <w:sz w:val="24"/>
              </w:rPr>
              <w:t>業務の実施体制</w:t>
            </w:r>
          </w:p>
          <w:p w:rsidR="000C1E33" w:rsidRPr="00E75202" w:rsidRDefault="000C1E33" w:rsidP="00271C52">
            <w:pPr>
              <w:pStyle w:val="Style2"/>
              <w:shd w:val="clear" w:color="auto" w:fill="auto"/>
              <w:spacing w:after="0" w:line="343" w:lineRule="exact"/>
              <w:ind w:left="240" w:right="680" w:firstLine="0"/>
              <w:jc w:val="left"/>
              <w:rPr>
                <w:color w:val="000000" w:themeColor="text1"/>
                <w:sz w:val="22"/>
                <w:szCs w:val="22"/>
              </w:rPr>
            </w:pPr>
            <w:r w:rsidRPr="00E75202">
              <w:rPr>
                <w:rFonts w:hint="eastAsia"/>
                <w:color w:val="000000" w:themeColor="text1"/>
                <w:sz w:val="22"/>
              </w:rPr>
              <w:t>・</w:t>
            </w:r>
            <w:r w:rsidR="00271C52" w:rsidRPr="00E75202">
              <w:rPr>
                <w:rFonts w:hint="eastAsia"/>
                <w:color w:val="000000" w:themeColor="text1"/>
                <w:sz w:val="22"/>
                <w:szCs w:val="22"/>
              </w:rPr>
              <w:t>関係機関や他事業と連携ができる人材等、具体的な人材確保の取組</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2B7890" w:rsidRPr="00E75202" w:rsidRDefault="002B7890" w:rsidP="002B7890">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-６</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rPr>
            </w:pPr>
            <w:r w:rsidRPr="00E75202">
              <w:rPr>
                <w:rFonts w:ascii="ＭＳ ゴシック" w:eastAsia="ＭＳ ゴシック" w:hAnsi="ＭＳ ゴシック" w:hint="eastAsia"/>
                <w:b/>
                <w:color w:val="000000" w:themeColor="text1"/>
                <w:sz w:val="24"/>
              </w:rPr>
              <w:t>業務の実施体制</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hint="eastAsia"/>
                <w:color w:val="000000" w:themeColor="text1"/>
                <w:sz w:val="22"/>
              </w:rPr>
              <w:t>人材育成や支援の質向上を意識した研修体制</w:t>
            </w:r>
            <w:r w:rsidR="00160F17" w:rsidRPr="00E75202">
              <w:rPr>
                <w:rFonts w:ascii="ＭＳ ゴシック" w:eastAsia="ＭＳ ゴシック" w:hAnsi="ＭＳ ゴシック" w:hint="eastAsia"/>
                <w:color w:val="000000" w:themeColor="text1"/>
                <w:sz w:val="22"/>
              </w:rPr>
              <w:t>と、北区子どもの権利と幸せに関する条例、</w:t>
            </w:r>
            <w:r w:rsidR="002A0F3D" w:rsidRPr="00E75202">
              <w:rPr>
                <w:rFonts w:ascii="ＭＳ ゴシック" w:eastAsia="ＭＳ ゴシック" w:hAnsi="ＭＳ ゴシック" w:hint="eastAsia"/>
                <w:color w:val="000000" w:themeColor="text1"/>
                <w:sz w:val="22"/>
              </w:rPr>
              <w:t>障害者虐待防止法を遵守した取組</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2B7890" w:rsidRPr="00E75202" w:rsidRDefault="002B7890" w:rsidP="002B7890">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-７</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rPr>
            </w:pPr>
            <w:r w:rsidRPr="00E75202">
              <w:rPr>
                <w:rFonts w:ascii="ＭＳ ゴシック" w:eastAsia="ＭＳ ゴシック" w:hAnsi="ＭＳ ゴシック" w:hint="eastAsia"/>
                <w:b/>
                <w:color w:val="000000" w:themeColor="text1"/>
                <w:sz w:val="24"/>
              </w:rPr>
              <w:t>業務の実施体制</w:t>
            </w:r>
          </w:p>
          <w:p w:rsidR="000C1E33" w:rsidRPr="00E75202" w:rsidRDefault="000C1E33" w:rsidP="00271C52">
            <w:pPr>
              <w:pStyle w:val="Style2"/>
              <w:shd w:val="clear" w:color="auto" w:fill="auto"/>
              <w:spacing w:after="0" w:line="343" w:lineRule="exact"/>
              <w:ind w:left="240" w:right="680" w:firstLine="0"/>
              <w:jc w:val="left"/>
              <w:rPr>
                <w:color w:val="000000" w:themeColor="text1"/>
                <w:sz w:val="22"/>
                <w:szCs w:val="22"/>
              </w:rPr>
            </w:pPr>
            <w:r w:rsidRPr="00E75202">
              <w:rPr>
                <w:rFonts w:hint="eastAsia"/>
                <w:color w:val="000000" w:themeColor="text1"/>
                <w:sz w:val="22"/>
              </w:rPr>
              <w:t>・</w:t>
            </w:r>
            <w:r w:rsidR="00271C52" w:rsidRPr="00E75202">
              <w:rPr>
                <w:rFonts w:hint="eastAsia"/>
                <w:color w:val="000000" w:themeColor="text1"/>
                <w:sz w:val="22"/>
                <w:szCs w:val="22"/>
              </w:rPr>
              <w:t>事業に関する自己評価及び第三者評価の公表に関する取組や意見や要望、苦情に対する対応策</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-８</w:t>
      </w:r>
      <w:r w:rsidR="009C3C52" w:rsidRPr="009576CC">
        <w:rPr>
          <w:rFonts w:ascii="ＭＳ ゴシック" w:eastAsia="ＭＳ ゴシック" w:hAnsi="ＭＳ ゴシック" w:hint="eastAsia"/>
          <w:sz w:val="22"/>
        </w:rPr>
        <w:t>-①</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E17FD">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0C1E33" w:rsidRPr="00E75202" w:rsidRDefault="000C1E33" w:rsidP="009C3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hint="eastAsia"/>
                <w:color w:val="000000" w:themeColor="text1"/>
                <w:sz w:val="22"/>
              </w:rPr>
              <w:t>各事業について実施に関する考え方</w:t>
            </w:r>
            <w:r w:rsidR="005527CF" w:rsidRPr="00E75202">
              <w:rPr>
                <w:rFonts w:ascii="ＭＳ ゴシック" w:eastAsia="ＭＳ ゴシック" w:hAnsi="ＭＳ ゴシック" w:hint="eastAsia"/>
                <w:color w:val="000000" w:themeColor="text1"/>
                <w:sz w:val="22"/>
              </w:rPr>
              <w:t>と具体的な取り組み内容</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9C3C52" w:rsidRPr="00E75202" w:rsidRDefault="000C1E33" w:rsidP="009C3C52">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9C3C52" w:rsidRPr="009576CC" w:rsidRDefault="009C3C52" w:rsidP="009C3C52">
      <w:pPr>
        <w:jc w:val="right"/>
        <w:rPr>
          <w:rFonts w:ascii="ＭＳ ゴシック" w:eastAsia="ＭＳ ゴシック" w:hAnsi="ＭＳ ゴシック"/>
          <w:sz w:val="22"/>
        </w:rPr>
      </w:pPr>
      <w:r w:rsidRPr="00E75202">
        <w:rPr>
          <w:rFonts w:ascii="ＭＳ ゴシック" w:eastAsia="ＭＳ ゴシック" w:hAnsi="ＭＳ ゴシック" w:hint="eastAsia"/>
          <w:color w:val="000000" w:themeColor="text1"/>
          <w:sz w:val="22"/>
        </w:rPr>
        <w:lastRenderedPageBreak/>
        <w:t>様式４-８</w:t>
      </w:r>
      <w:r w:rsidRPr="009576CC">
        <w:rPr>
          <w:rFonts w:ascii="ＭＳ ゴシック" w:eastAsia="ＭＳ ゴシック" w:hAnsi="ＭＳ ゴシック" w:hint="eastAsia"/>
          <w:sz w:val="22"/>
        </w:rPr>
        <w:t>-②</w:t>
      </w:r>
    </w:p>
    <w:tbl>
      <w:tblPr>
        <w:tblStyle w:val="a7"/>
        <w:tblW w:w="0" w:type="auto"/>
        <w:tblLook w:val="04A0" w:firstRow="1" w:lastRow="0" w:firstColumn="1" w:lastColumn="0" w:noHBand="0" w:noVBand="1"/>
      </w:tblPr>
      <w:tblGrid>
        <w:gridCol w:w="13142"/>
      </w:tblGrid>
      <w:tr w:rsidR="009C3C52" w:rsidRPr="00E75202" w:rsidTr="00BD6E33">
        <w:trPr>
          <w:trHeight w:val="765"/>
        </w:trPr>
        <w:tc>
          <w:tcPr>
            <w:tcW w:w="13142" w:type="dxa"/>
            <w:tcBorders>
              <w:right w:val="single" w:sz="4" w:space="0" w:color="auto"/>
            </w:tcBorders>
            <w:shd w:val="clear" w:color="auto" w:fill="D0CECE" w:themeFill="background2" w:themeFillShade="E6"/>
          </w:tcPr>
          <w:p w:rsidR="009C3C52" w:rsidRPr="00E75202" w:rsidRDefault="009C3C52" w:rsidP="00BD6E33">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9C3C52" w:rsidRPr="00E75202" w:rsidRDefault="009C3C52" w:rsidP="009C3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Pr="009576CC">
              <w:rPr>
                <w:rFonts w:ascii="ＭＳ ゴシック" w:eastAsia="ＭＳ ゴシック" w:hAnsi="ＭＳ ゴシック" w:hint="eastAsia"/>
                <w:sz w:val="22"/>
              </w:rPr>
              <w:t>法外サービス、家族支援、地域支援事業の充実</w:t>
            </w:r>
          </w:p>
        </w:tc>
      </w:tr>
      <w:tr w:rsidR="009C3C52" w:rsidRPr="00E75202" w:rsidTr="00BD6E33">
        <w:trPr>
          <w:trHeight w:val="6523"/>
        </w:trPr>
        <w:tc>
          <w:tcPr>
            <w:tcW w:w="13142" w:type="dxa"/>
            <w:tcBorders>
              <w:right w:val="single" w:sz="4" w:space="0" w:color="auto"/>
            </w:tcBorders>
          </w:tcPr>
          <w:p w:rsidR="009C3C52" w:rsidRPr="00E75202" w:rsidRDefault="009C3C52" w:rsidP="00BD6E33">
            <w:pPr>
              <w:rPr>
                <w:rFonts w:ascii="ＭＳ ゴシック" w:eastAsia="ＭＳ ゴシック" w:hAnsi="ＭＳ ゴシック"/>
                <w:color w:val="000000" w:themeColor="text1"/>
                <w:sz w:val="22"/>
              </w:rPr>
            </w:pPr>
            <w:bookmarkStart w:id="0" w:name="_GoBack"/>
            <w:bookmarkEnd w:id="0"/>
          </w:p>
        </w:tc>
      </w:tr>
      <w:tr w:rsidR="009C3C52" w:rsidRPr="00E75202" w:rsidTr="00BD6E33">
        <w:trPr>
          <w:trHeight w:val="992"/>
        </w:trPr>
        <w:tc>
          <w:tcPr>
            <w:tcW w:w="13142" w:type="dxa"/>
            <w:tcBorders>
              <w:left w:val="dotted" w:sz="4" w:space="0" w:color="auto"/>
              <w:bottom w:val="dotted" w:sz="4" w:space="0" w:color="auto"/>
              <w:right w:val="dotted" w:sz="4" w:space="0" w:color="auto"/>
            </w:tcBorders>
          </w:tcPr>
          <w:p w:rsidR="009C3C52" w:rsidRPr="00E75202" w:rsidRDefault="009C3C52" w:rsidP="00BD6E33">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9C3C52" w:rsidRPr="00E75202" w:rsidRDefault="009C3C52" w:rsidP="00BD6E33">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-９</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0C1E33" w:rsidRPr="00E75202" w:rsidRDefault="00271C52" w:rsidP="00271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Pr="00E75202">
              <w:rPr>
                <w:rFonts w:ascii="ＭＳ ゴシック" w:eastAsia="ＭＳ ゴシック" w:hAnsi="ＭＳ ゴシック"/>
                <w:color w:val="000000" w:themeColor="text1"/>
                <w:sz w:val="22"/>
              </w:rPr>
              <w:t>年齢や障害の状況及び特性に応じた療育支援に対する考え方</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-１０</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0C1E33" w:rsidRPr="00E75202" w:rsidRDefault="00271C52" w:rsidP="00271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Pr="00E75202">
              <w:rPr>
                <w:rFonts w:ascii="ＭＳ ゴシック" w:eastAsia="ＭＳ ゴシック" w:hAnsi="ＭＳ ゴシック"/>
                <w:color w:val="000000" w:themeColor="text1"/>
                <w:sz w:val="22"/>
              </w:rPr>
              <w:t>行政及び保育所、幼稚園、学校、医療機関等の関係機関との連携の考え方</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-１１</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0C1E33" w:rsidRPr="00E75202" w:rsidRDefault="00271C52" w:rsidP="00271C52">
            <w:pPr>
              <w:pStyle w:val="Style2"/>
              <w:shd w:val="clear" w:color="auto" w:fill="auto"/>
              <w:spacing w:after="0" w:line="343" w:lineRule="exact"/>
              <w:ind w:leftChars="100" w:left="210" w:right="680" w:firstLine="0"/>
              <w:jc w:val="left"/>
              <w:rPr>
                <w:b/>
                <w:color w:val="000000" w:themeColor="text1"/>
                <w:sz w:val="22"/>
              </w:rPr>
            </w:pPr>
            <w:r w:rsidRPr="00E75202">
              <w:rPr>
                <w:rFonts w:hint="eastAsia"/>
                <w:color w:val="000000" w:themeColor="text1"/>
                <w:sz w:val="22"/>
              </w:rPr>
              <w:t>・</w:t>
            </w:r>
            <w:r w:rsidRPr="00E75202">
              <w:rPr>
                <w:color w:val="000000" w:themeColor="text1"/>
                <w:sz w:val="22"/>
                <w:szCs w:val="22"/>
              </w:rPr>
              <w:t>家族への支援や情報提供、連携の考え方</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⁻１２</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E17FD">
            <w:pPr>
              <w:rPr>
                <w:rFonts w:ascii="ＭＳ ゴシック" w:eastAsia="ＭＳ ゴシック" w:hAnsi="ＭＳ ゴシック"/>
                <w:color w:val="000000" w:themeColor="text1"/>
                <w:sz w:val="22"/>
              </w:rPr>
            </w:pPr>
            <w:r w:rsidRPr="00E75202">
              <w:rPr>
                <w:rFonts w:ascii="ＭＳ ゴシック" w:eastAsia="ＭＳ ゴシック" w:hAnsi="ＭＳ ゴシック"/>
                <w:b/>
                <w:color w:val="000000" w:themeColor="text1"/>
                <w:sz w:val="24"/>
                <w:szCs w:val="24"/>
              </w:rPr>
              <w:t>安全管理・対策に関する事項</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color w:val="000000" w:themeColor="text1"/>
                <w:sz w:val="22"/>
              </w:rPr>
              <w:t>事故や災害発生時、感染症流行時の対応及び情報伝達体制、予防体制等</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⁻１３</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color w:val="000000" w:themeColor="text1"/>
                <w:sz w:val="22"/>
              </w:rPr>
            </w:pPr>
            <w:r w:rsidRPr="00E75202">
              <w:rPr>
                <w:rFonts w:ascii="ＭＳ ゴシック" w:eastAsia="ＭＳ ゴシック" w:hAnsi="ＭＳ ゴシック"/>
                <w:b/>
                <w:color w:val="000000" w:themeColor="text1"/>
                <w:sz w:val="24"/>
                <w:szCs w:val="24"/>
              </w:rPr>
              <w:t>安全管理・対策に関する事項</w:t>
            </w:r>
          </w:p>
          <w:p w:rsidR="000C1E33" w:rsidRPr="00E75202" w:rsidRDefault="00271C52" w:rsidP="00271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A218C3" w:rsidRPr="00E75202">
              <w:rPr>
                <w:rFonts w:ascii="ＭＳ ゴシック" w:eastAsia="ＭＳ ゴシック" w:hAnsi="ＭＳ ゴシック"/>
                <w:color w:val="000000" w:themeColor="text1"/>
                <w:sz w:val="22"/>
              </w:rPr>
              <w:t>個人情報保護、情報セキュリティの取組</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0C1E33" w:rsidRPr="00E75202" w:rsidTr="001128BB">
        <w:trPr>
          <w:trHeight w:val="325"/>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1128BB">
      <w:pPr>
        <w:ind w:right="880"/>
        <w:rPr>
          <w:rFonts w:ascii="ＭＳ ゴシック" w:eastAsia="ＭＳ ゴシック" w:hAnsi="ＭＳ ゴシック"/>
          <w:color w:val="000000" w:themeColor="text1"/>
          <w:sz w:val="22"/>
        </w:rPr>
      </w:pPr>
    </w:p>
    <w:sectPr w:rsidR="000C1E33" w:rsidRPr="00E75202" w:rsidSect="001128BB">
      <w:pgSz w:w="16838" w:h="11906" w:orient="landscape"/>
      <w:pgMar w:top="1276"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2D3" w:rsidRDefault="007002D3" w:rsidP="007002D3">
      <w:r>
        <w:separator/>
      </w:r>
    </w:p>
  </w:endnote>
  <w:endnote w:type="continuationSeparator" w:id="0">
    <w:p w:rsidR="007002D3" w:rsidRDefault="007002D3" w:rsidP="0070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2D3" w:rsidRDefault="007002D3" w:rsidP="007002D3">
      <w:r>
        <w:separator/>
      </w:r>
    </w:p>
  </w:footnote>
  <w:footnote w:type="continuationSeparator" w:id="0">
    <w:p w:rsidR="007002D3" w:rsidRDefault="007002D3" w:rsidP="00700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2B8"/>
    <w:rsid w:val="00097CA6"/>
    <w:rsid w:val="000C1E33"/>
    <w:rsid w:val="000D0F8D"/>
    <w:rsid w:val="001128BB"/>
    <w:rsid w:val="00160F17"/>
    <w:rsid w:val="00177389"/>
    <w:rsid w:val="001D7D61"/>
    <w:rsid w:val="00271C52"/>
    <w:rsid w:val="002A0F3D"/>
    <w:rsid w:val="002B7890"/>
    <w:rsid w:val="002D5B1D"/>
    <w:rsid w:val="002E014F"/>
    <w:rsid w:val="005527CF"/>
    <w:rsid w:val="005912B8"/>
    <w:rsid w:val="005923CF"/>
    <w:rsid w:val="00643A01"/>
    <w:rsid w:val="007002D3"/>
    <w:rsid w:val="009576CC"/>
    <w:rsid w:val="009743B3"/>
    <w:rsid w:val="00997BAF"/>
    <w:rsid w:val="009C3C52"/>
    <w:rsid w:val="00A218C3"/>
    <w:rsid w:val="00D37A5C"/>
    <w:rsid w:val="00DA7994"/>
    <w:rsid w:val="00E752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E54A786-3FB5-40FA-A475-7808E6282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02D3"/>
    <w:pPr>
      <w:tabs>
        <w:tab w:val="center" w:pos="4252"/>
        <w:tab w:val="right" w:pos="8504"/>
      </w:tabs>
      <w:snapToGrid w:val="0"/>
    </w:pPr>
  </w:style>
  <w:style w:type="character" w:customStyle="1" w:styleId="a4">
    <w:name w:val="ヘッダー (文字)"/>
    <w:basedOn w:val="a0"/>
    <w:link w:val="a3"/>
    <w:uiPriority w:val="99"/>
    <w:rsid w:val="007002D3"/>
  </w:style>
  <w:style w:type="paragraph" w:styleId="a5">
    <w:name w:val="footer"/>
    <w:basedOn w:val="a"/>
    <w:link w:val="a6"/>
    <w:uiPriority w:val="99"/>
    <w:unhideWhenUsed/>
    <w:rsid w:val="007002D3"/>
    <w:pPr>
      <w:tabs>
        <w:tab w:val="center" w:pos="4252"/>
        <w:tab w:val="right" w:pos="8504"/>
      </w:tabs>
      <w:snapToGrid w:val="0"/>
    </w:pPr>
  </w:style>
  <w:style w:type="character" w:customStyle="1" w:styleId="a6">
    <w:name w:val="フッター (文字)"/>
    <w:basedOn w:val="a0"/>
    <w:link w:val="a5"/>
    <w:uiPriority w:val="99"/>
    <w:rsid w:val="007002D3"/>
  </w:style>
  <w:style w:type="table" w:styleId="a7">
    <w:name w:val="Table Grid"/>
    <w:basedOn w:val="a1"/>
    <w:uiPriority w:val="39"/>
    <w:rsid w:val="0070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本文全部"/>
    <w:basedOn w:val="a"/>
    <w:rsid w:val="007002D3"/>
    <w:pPr>
      <w:adjustRightInd w:val="0"/>
      <w:spacing w:line="360" w:lineRule="atLeast"/>
      <w:textAlignment w:val="baseline"/>
    </w:pPr>
    <w:rPr>
      <w:rFonts w:ascii="Times New Roman" w:eastAsia="ＭＳ 明朝" w:hAnsi="Times New Roman" w:cs="Times New Roman"/>
      <w:kern w:val="0"/>
      <w:szCs w:val="21"/>
    </w:rPr>
  </w:style>
  <w:style w:type="paragraph" w:styleId="a9">
    <w:name w:val="Balloon Text"/>
    <w:basedOn w:val="a"/>
    <w:link w:val="aa"/>
    <w:semiHidden/>
    <w:unhideWhenUsed/>
    <w:rsid w:val="000C1E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1E33"/>
    <w:rPr>
      <w:rFonts w:asciiTheme="majorHAnsi" w:eastAsiaTheme="majorEastAsia" w:hAnsiTheme="majorHAnsi" w:cstheme="majorBidi"/>
      <w:sz w:val="18"/>
      <w:szCs w:val="18"/>
    </w:rPr>
  </w:style>
  <w:style w:type="character" w:customStyle="1" w:styleId="CharStyle3">
    <w:name w:val="Char Style 3"/>
    <w:basedOn w:val="a0"/>
    <w:link w:val="Style2"/>
    <w:rsid w:val="00271C52"/>
    <w:rPr>
      <w:rFonts w:ascii="ＭＳ ゴシック" w:eastAsia="ＭＳ ゴシック" w:hAnsi="ＭＳ ゴシック" w:cs="ＭＳ ゴシック"/>
      <w:sz w:val="20"/>
      <w:szCs w:val="20"/>
      <w:shd w:val="clear" w:color="auto" w:fill="FFFFFF"/>
    </w:rPr>
  </w:style>
  <w:style w:type="paragraph" w:customStyle="1" w:styleId="Style2">
    <w:name w:val="Style 2"/>
    <w:basedOn w:val="a"/>
    <w:link w:val="CharStyle3"/>
    <w:rsid w:val="00271C52"/>
    <w:pPr>
      <w:shd w:val="clear" w:color="auto" w:fill="FFFFFF"/>
      <w:spacing w:after="340" w:line="338" w:lineRule="exact"/>
      <w:ind w:hanging="420"/>
      <w:jc w:val="center"/>
    </w:pPr>
    <w:rPr>
      <w:rFonts w:ascii="ＭＳ ゴシック" w:eastAsia="ＭＳ ゴシック" w:hAnsi="ＭＳ ゴシック" w:cs="ＭＳ ゴシック"/>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358</Words>
  <Characters>2043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塚田 洋之</dc:creator>
  <cp:keywords/>
  <dc:description/>
  <cp:lastModifiedBy>齊藤　大介</cp:lastModifiedBy>
  <cp:revision>3</cp:revision>
  <cp:lastPrinted>2024-12-12T07:10:00Z</cp:lastPrinted>
  <dcterms:created xsi:type="dcterms:W3CDTF">2024-12-19T09:00:00Z</dcterms:created>
  <dcterms:modified xsi:type="dcterms:W3CDTF">2025-02-14T04:51:00Z</dcterms:modified>
</cp:coreProperties>
</file>